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4740" w14:textId="3314DD08" w:rsidR="00EF4255" w:rsidRPr="00EF4255" w:rsidRDefault="0041100E" w:rsidP="00EF4255">
      <w:pPr>
        <w:pStyle w:val="docdata"/>
        <w:shd w:val="clear" w:color="auto" w:fill="FFFFFF"/>
        <w:spacing w:before="0" w:beforeAutospacing="0" w:after="120" w:afterAutospacing="0" w:line="276" w:lineRule="auto"/>
        <w:rPr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color w:val="040507"/>
          <w:sz w:val="20"/>
          <w:szCs w:val="20"/>
        </w:rPr>
        <w:t>Notwendige Schritte für die Planung und Durchführung einer</w:t>
      </w:r>
      <w:r w:rsidR="00EF4255" w:rsidRPr="00EF4255">
        <w:rPr>
          <w:rFonts w:ascii="Calibri" w:hAnsi="Calibri" w:cs="Calibri"/>
          <w:b/>
          <w:bCs/>
          <w:color w:val="040507"/>
          <w:sz w:val="20"/>
          <w:szCs w:val="20"/>
        </w:rPr>
        <w:t xml:space="preserve"> Mikro-Planungszelle </w:t>
      </w:r>
      <w:r w:rsidR="00EF4255" w:rsidRPr="00EF4255">
        <w:rPr>
          <w:rFonts w:ascii="Calibri" w:hAnsi="Calibri" w:cs="Calibri"/>
          <w:b/>
          <w:bCs/>
          <w:color w:val="040507"/>
          <w:sz w:val="20"/>
          <w:szCs w:val="20"/>
        </w:rPr>
        <w:t>in einer Dorfgemeinde</w:t>
      </w:r>
    </w:p>
    <w:p w14:paraId="2C313FD6" w14:textId="0DEB1B18" w:rsidR="00EF4255" w:rsidRPr="00EF4255" w:rsidRDefault="00EF4255" w:rsidP="00EF4255">
      <w:pPr>
        <w:pStyle w:val="StandardWeb"/>
        <w:numPr>
          <w:ilvl w:val="0"/>
          <w:numId w:val="13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F4255">
        <w:rPr>
          <w:rFonts w:ascii="Calibri" w:hAnsi="Calibri" w:cs="Calibri"/>
          <w:color w:val="040507"/>
          <w:sz w:val="20"/>
          <w:szCs w:val="20"/>
        </w:rPr>
        <w:t xml:space="preserve">Eine interessierte Gruppe </w:t>
      </w:r>
      <w:r>
        <w:rPr>
          <w:rFonts w:ascii="Calibri" w:hAnsi="Calibri" w:cs="Calibri"/>
          <w:color w:val="040507"/>
          <w:sz w:val="20"/>
          <w:szCs w:val="20"/>
        </w:rPr>
        <w:t xml:space="preserve">(z.B. 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Dorf, Schule, Wohngemeinschaft, Verein, </w:t>
      </w:r>
      <w:r>
        <w:rPr>
          <w:rFonts w:ascii="Calibri" w:hAnsi="Calibri" w:cs="Calibri"/>
          <w:color w:val="040507"/>
          <w:sz w:val="20"/>
          <w:szCs w:val="20"/>
        </w:rPr>
        <w:t>g</w:t>
      </w:r>
      <w:r w:rsidRPr="00EF4255">
        <w:rPr>
          <w:rFonts w:ascii="Calibri" w:hAnsi="Calibri" w:cs="Calibri"/>
          <w:color w:val="040507"/>
          <w:sz w:val="20"/>
          <w:szCs w:val="20"/>
        </w:rPr>
        <w:t>emeinwohlorientierte Firm</w:t>
      </w:r>
      <w:r>
        <w:rPr>
          <w:rFonts w:ascii="Calibri" w:hAnsi="Calibri" w:cs="Calibri"/>
          <w:color w:val="040507"/>
          <w:sz w:val="20"/>
          <w:szCs w:val="20"/>
        </w:rPr>
        <w:t>a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, </w:t>
      </w:r>
      <w:proofErr w:type="spellStart"/>
      <w:r w:rsidRPr="00EF4255">
        <w:rPr>
          <w:rFonts w:ascii="Calibri" w:hAnsi="Calibri" w:cs="Calibri"/>
          <w:color w:val="040507"/>
          <w:sz w:val="20"/>
          <w:szCs w:val="20"/>
        </w:rPr>
        <w:t>Solawi</w:t>
      </w:r>
      <w:proofErr w:type="spellEnd"/>
      <w:r w:rsidRPr="00EF4255">
        <w:rPr>
          <w:rFonts w:ascii="Calibri" w:hAnsi="Calibri" w:cs="Calibri"/>
          <w:color w:val="040507"/>
          <w:sz w:val="20"/>
          <w:szCs w:val="20"/>
        </w:rPr>
        <w:t xml:space="preserve">, </w:t>
      </w:r>
      <w:r>
        <w:rPr>
          <w:rFonts w:ascii="Calibri" w:hAnsi="Calibri" w:cs="Calibri"/>
          <w:color w:val="040507"/>
          <w:sz w:val="20"/>
          <w:szCs w:val="20"/>
        </w:rPr>
        <w:t>Bürger*innen-</w:t>
      </w:r>
      <w:r w:rsidRPr="00EF4255">
        <w:rPr>
          <w:rFonts w:ascii="Calibri" w:hAnsi="Calibri" w:cs="Calibri"/>
          <w:color w:val="040507"/>
          <w:sz w:val="20"/>
          <w:szCs w:val="20"/>
        </w:rPr>
        <w:t>Initiative, jede andere größere Gruppe</w:t>
      </w:r>
      <w:r>
        <w:rPr>
          <w:rFonts w:ascii="Calibri" w:hAnsi="Calibri" w:cs="Calibri"/>
          <w:color w:val="040507"/>
          <w:sz w:val="20"/>
          <w:szCs w:val="20"/>
        </w:rPr>
        <w:t>)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 </w:t>
      </w:r>
      <w:r w:rsidRPr="00EF4255">
        <w:rPr>
          <w:rFonts w:ascii="Calibri" w:hAnsi="Calibri" w:cs="Calibri"/>
          <w:color w:val="040507"/>
          <w:sz w:val="20"/>
          <w:szCs w:val="20"/>
        </w:rPr>
        <w:t>bildet sich</w:t>
      </w:r>
      <w:r>
        <w:rPr>
          <w:rFonts w:ascii="Calibri" w:hAnsi="Calibri" w:cs="Calibri"/>
          <w:color w:val="040507"/>
          <w:sz w:val="20"/>
          <w:szCs w:val="20"/>
        </w:rPr>
        <w:t xml:space="preserve"> und möchte ein aktuelles Problem mit Hilfe einer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 Mikro</w:t>
      </w:r>
      <w:r>
        <w:rPr>
          <w:rFonts w:ascii="Calibri" w:hAnsi="Calibri" w:cs="Calibri"/>
          <w:color w:val="040507"/>
          <w:sz w:val="20"/>
          <w:szCs w:val="20"/>
        </w:rPr>
        <w:t>-P</w:t>
      </w:r>
      <w:r w:rsidRPr="00EF4255">
        <w:rPr>
          <w:rFonts w:ascii="Calibri" w:hAnsi="Calibri" w:cs="Calibri"/>
          <w:color w:val="040507"/>
          <w:sz w:val="20"/>
          <w:szCs w:val="20"/>
        </w:rPr>
        <w:t>lanungszelle</w:t>
      </w:r>
      <w:r>
        <w:rPr>
          <w:rFonts w:ascii="Calibri" w:hAnsi="Calibri" w:cs="Calibri"/>
          <w:color w:val="040507"/>
          <w:sz w:val="20"/>
          <w:szCs w:val="20"/>
        </w:rPr>
        <w:t xml:space="preserve"> lösen </w:t>
      </w:r>
    </w:p>
    <w:p w14:paraId="66961FE9" w14:textId="77777777" w:rsidR="00EF4255" w:rsidRPr="00EF4255" w:rsidRDefault="00EF4255" w:rsidP="00EF4255">
      <w:pPr>
        <w:pStyle w:val="StandardWeb"/>
        <w:spacing w:before="0" w:beforeAutospacing="0" w:after="0" w:afterAutospacing="0" w:line="276" w:lineRule="auto"/>
        <w:ind w:left="1429"/>
        <w:rPr>
          <w:sz w:val="20"/>
          <w:szCs w:val="20"/>
        </w:rPr>
      </w:pPr>
    </w:p>
    <w:p w14:paraId="32F0BF94" w14:textId="77777777" w:rsidR="00EF4255" w:rsidRPr="00EF4255" w:rsidRDefault="00EF4255" w:rsidP="00EF4255">
      <w:pPr>
        <w:pStyle w:val="StandardWeb"/>
        <w:numPr>
          <w:ilvl w:val="0"/>
          <w:numId w:val="13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F4255">
        <w:rPr>
          <w:rFonts w:ascii="Calibri" w:hAnsi="Calibri" w:cs="Calibri"/>
          <w:color w:val="040507"/>
          <w:sz w:val="20"/>
          <w:szCs w:val="20"/>
        </w:rPr>
        <w:t>Einbettung in die umgebende Struktur</w:t>
      </w:r>
      <w:r>
        <w:rPr>
          <w:rFonts w:ascii="Calibri" w:hAnsi="Calibri" w:cs="Calibri"/>
          <w:color w:val="040507"/>
          <w:sz w:val="20"/>
          <w:szCs w:val="20"/>
        </w:rPr>
        <w:t xml:space="preserve"> sollte berücksichtigt werden,</w:t>
      </w:r>
      <w:r w:rsidRPr="00EF4255">
        <w:rPr>
          <w:rFonts w:ascii="Calibri" w:hAnsi="Calibri" w:cs="Calibri"/>
          <w:color w:val="040507"/>
          <w:sz w:val="20"/>
          <w:szCs w:val="20"/>
        </w:rPr>
        <w:t> z.B. Vereinsmitglieder mit Vorstand, Verwaltung, Bürgermeister</w:t>
      </w:r>
      <w:r>
        <w:rPr>
          <w:rFonts w:ascii="Calibri" w:hAnsi="Calibri" w:cs="Calibri"/>
          <w:color w:val="040507"/>
          <w:sz w:val="20"/>
          <w:szCs w:val="20"/>
        </w:rPr>
        <w:t xml:space="preserve"> sollten bei der Planung einbezogen werden</w:t>
      </w:r>
    </w:p>
    <w:p w14:paraId="0AEE05E6" w14:textId="77777777" w:rsidR="00EF4255" w:rsidRDefault="00EF4255" w:rsidP="00EF4255">
      <w:pPr>
        <w:pStyle w:val="StandardWeb"/>
        <w:spacing w:before="0" w:beforeAutospacing="0" w:after="0" w:afterAutospacing="0" w:line="276" w:lineRule="auto"/>
        <w:rPr>
          <w:rFonts w:ascii="Calibri" w:hAnsi="Calibri" w:cs="Calibri"/>
          <w:color w:val="040507"/>
          <w:sz w:val="20"/>
          <w:szCs w:val="20"/>
        </w:rPr>
      </w:pPr>
    </w:p>
    <w:p w14:paraId="786AC9A2" w14:textId="48779285" w:rsidR="00EF4255" w:rsidRPr="00EF4255" w:rsidRDefault="00EF4255" w:rsidP="00EF4255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F4255">
        <w:rPr>
          <w:rFonts w:ascii="Calibri" w:hAnsi="Calibri" w:cs="Calibri"/>
          <w:color w:val="040507"/>
          <w:sz w:val="20"/>
          <w:szCs w:val="20"/>
        </w:rPr>
        <w:t xml:space="preserve">Die Entscheidung wird gefällt: Eine Planungszelle soll </w:t>
      </w:r>
      <w:r>
        <w:rPr>
          <w:rFonts w:ascii="Calibri" w:hAnsi="Calibri" w:cs="Calibri"/>
          <w:color w:val="040507"/>
          <w:sz w:val="20"/>
          <w:szCs w:val="20"/>
        </w:rPr>
        <w:t xml:space="preserve">durchgeführt </w:t>
      </w:r>
      <w:r w:rsidRPr="00EF4255">
        <w:rPr>
          <w:rFonts w:ascii="Calibri" w:hAnsi="Calibri" w:cs="Calibri"/>
          <w:color w:val="040507"/>
          <w:sz w:val="20"/>
          <w:szCs w:val="20"/>
        </w:rPr>
        <w:t>werden</w:t>
      </w:r>
    </w:p>
    <w:p w14:paraId="17B4CABB" w14:textId="77777777" w:rsidR="00EF4255" w:rsidRDefault="00EF4255" w:rsidP="00EF4255">
      <w:pPr>
        <w:pStyle w:val="StandardWeb"/>
        <w:spacing w:before="0" w:beforeAutospacing="0" w:after="0" w:afterAutospacing="0" w:line="276" w:lineRule="auto"/>
        <w:rPr>
          <w:rFonts w:ascii="Calibri" w:hAnsi="Calibri" w:cs="Calibri"/>
          <w:color w:val="040507"/>
          <w:sz w:val="20"/>
          <w:szCs w:val="20"/>
        </w:rPr>
      </w:pPr>
    </w:p>
    <w:p w14:paraId="33C64456" w14:textId="2B871AAF" w:rsidR="00EF4255" w:rsidRPr="00EF4255" w:rsidRDefault="00EF4255" w:rsidP="00EF4255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F4255">
        <w:rPr>
          <w:rFonts w:ascii="Calibri" w:hAnsi="Calibri" w:cs="Calibri"/>
          <w:color w:val="040507"/>
          <w:sz w:val="20"/>
          <w:szCs w:val="20"/>
        </w:rPr>
        <w:t>Vorbereitungstreffen mit dem Auftraggeber, z.B. der Gemeinde</w:t>
      </w:r>
      <w:r>
        <w:rPr>
          <w:rFonts w:ascii="Calibri" w:hAnsi="Calibri" w:cs="Calibri"/>
          <w:color w:val="040507"/>
          <w:sz w:val="20"/>
          <w:szCs w:val="20"/>
        </w:rPr>
        <w:t>, zur Klärung der Rahmenbedingungen wie z.B. Termin, Veranstaltungsort, Catering, Zufallsauswahl der Teilnehmer*innen, Aufgabenverteilung, Einladungsschreiben, Einbeziehung der Presse etc.</w:t>
      </w:r>
    </w:p>
    <w:p w14:paraId="58387414" w14:textId="77777777" w:rsidR="00EF4255" w:rsidRPr="00EF4255" w:rsidRDefault="00EF4255" w:rsidP="00EF4255">
      <w:pPr>
        <w:pStyle w:val="StandardWeb"/>
        <w:shd w:val="clear" w:color="auto" w:fill="FFFFFF"/>
        <w:spacing w:before="0" w:beforeAutospacing="0" w:after="120" w:afterAutospacing="0" w:line="276" w:lineRule="auto"/>
        <w:rPr>
          <w:sz w:val="20"/>
          <w:szCs w:val="20"/>
        </w:rPr>
      </w:pPr>
      <w:r w:rsidRPr="00EF4255">
        <w:rPr>
          <w:sz w:val="20"/>
          <w:szCs w:val="20"/>
        </w:rPr>
        <w:t> </w:t>
      </w:r>
    </w:p>
    <w:p w14:paraId="4DEADFEE" w14:textId="08C2A3EC" w:rsidR="00675FB0" w:rsidRPr="00675FB0" w:rsidRDefault="00EF4255" w:rsidP="00675FB0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F4255">
        <w:rPr>
          <w:rFonts w:ascii="Calibri" w:hAnsi="Calibri" w:cs="Calibri"/>
          <w:color w:val="040507"/>
          <w:sz w:val="20"/>
          <w:szCs w:val="20"/>
        </w:rPr>
        <w:t>Suche von Fachleuchten zu allen Aspekten des Thema</w:t>
      </w:r>
      <w:r w:rsidR="00675FB0">
        <w:rPr>
          <w:rFonts w:ascii="Calibri" w:hAnsi="Calibri" w:cs="Calibri"/>
          <w:color w:val="040507"/>
          <w:sz w:val="20"/>
          <w:szCs w:val="20"/>
        </w:rPr>
        <w:t>s</w:t>
      </w:r>
      <w:r>
        <w:rPr>
          <w:rFonts w:ascii="Calibri" w:hAnsi="Calibri" w:cs="Calibri"/>
          <w:color w:val="040507"/>
          <w:sz w:val="20"/>
          <w:szCs w:val="20"/>
        </w:rPr>
        <w:t xml:space="preserve"> für ein </w:t>
      </w:r>
      <w:r w:rsidRPr="00EF4255">
        <w:rPr>
          <w:rFonts w:ascii="Calibri" w:hAnsi="Calibri" w:cs="Calibri"/>
          <w:color w:val="040507"/>
          <w:sz w:val="20"/>
          <w:szCs w:val="20"/>
        </w:rPr>
        <w:t>Vorbereitungstreffen („Runder Tisch“</w:t>
      </w:r>
      <w:r w:rsidR="00675FB0">
        <w:rPr>
          <w:rFonts w:ascii="Calibri" w:hAnsi="Calibri" w:cs="Calibri"/>
          <w:color w:val="040507"/>
          <w:sz w:val="20"/>
          <w:szCs w:val="20"/>
        </w:rPr>
        <w:t>) um die relevanten Aspekte und Fragestellungen des Thema</w:t>
      </w:r>
      <w:r w:rsidRPr="00EF4255">
        <w:rPr>
          <w:rFonts w:ascii="Calibri" w:hAnsi="Calibri" w:cs="Calibri"/>
          <w:color w:val="040507"/>
          <w:sz w:val="20"/>
          <w:szCs w:val="20"/>
        </w:rPr>
        <w:t> </w:t>
      </w:r>
      <w:r w:rsidR="00675FB0">
        <w:rPr>
          <w:rFonts w:ascii="Calibri" w:hAnsi="Calibri" w:cs="Calibri"/>
          <w:color w:val="040507"/>
          <w:sz w:val="20"/>
          <w:szCs w:val="20"/>
        </w:rPr>
        <w:t>zu verstehen und zu formulieren und Expert*innen für das Briefing der Teilnehmer*</w:t>
      </w:r>
      <w:proofErr w:type="gramStart"/>
      <w:r w:rsidR="00675FB0">
        <w:rPr>
          <w:rFonts w:ascii="Calibri" w:hAnsi="Calibri" w:cs="Calibri"/>
          <w:color w:val="040507"/>
          <w:sz w:val="20"/>
          <w:szCs w:val="20"/>
        </w:rPr>
        <w:t>innen  am</w:t>
      </w:r>
      <w:proofErr w:type="gramEnd"/>
      <w:r w:rsidR="00675FB0">
        <w:rPr>
          <w:rFonts w:ascii="Calibri" w:hAnsi="Calibri" w:cs="Calibri"/>
          <w:color w:val="040507"/>
          <w:sz w:val="20"/>
          <w:szCs w:val="20"/>
        </w:rPr>
        <w:t xml:space="preserve"> Veranstaltungstag zu gewinnen. </w:t>
      </w:r>
      <w:r w:rsidR="00675FB0" w:rsidRPr="00675FB0">
        <w:rPr>
          <w:rFonts w:ascii="Calibri" w:hAnsi="Calibri" w:cs="Calibri"/>
          <w:color w:val="040507"/>
          <w:sz w:val="20"/>
          <w:szCs w:val="20"/>
        </w:rPr>
        <w:t xml:space="preserve">Beispiel für Expert*innen </w:t>
      </w:r>
      <w:r w:rsidR="00675FB0">
        <w:rPr>
          <w:rFonts w:ascii="Calibri" w:hAnsi="Calibri" w:cs="Calibri"/>
          <w:color w:val="040507"/>
          <w:sz w:val="20"/>
          <w:szCs w:val="20"/>
        </w:rPr>
        <w:t xml:space="preserve">und Referent*innen </w:t>
      </w:r>
      <w:r w:rsidR="00675FB0" w:rsidRPr="00675FB0">
        <w:rPr>
          <w:rFonts w:ascii="Calibri" w:hAnsi="Calibri" w:cs="Calibri"/>
          <w:color w:val="040507"/>
          <w:sz w:val="20"/>
          <w:szCs w:val="20"/>
        </w:rPr>
        <w:t xml:space="preserve">zum Thema </w:t>
      </w:r>
      <w:r w:rsidR="00675FB0" w:rsidRPr="00675FB0">
        <w:rPr>
          <w:rFonts w:ascii="Calibri" w:hAnsi="Calibri" w:cs="Calibri"/>
          <w:color w:val="040507"/>
          <w:sz w:val="20"/>
          <w:szCs w:val="20"/>
        </w:rPr>
        <w:t>„Mobilität im ländlichen Raum“</w:t>
      </w:r>
      <w:r w:rsidR="00675FB0">
        <w:rPr>
          <w:rFonts w:ascii="Calibri" w:hAnsi="Calibri" w:cs="Calibri"/>
          <w:color w:val="040507"/>
          <w:sz w:val="20"/>
          <w:szCs w:val="20"/>
        </w:rPr>
        <w:t xml:space="preserve">: Nutzer*innen von ÖPNV, Bürgermeister/Stadtplanerin, </w:t>
      </w:r>
      <w:r w:rsidR="00675FB0" w:rsidRPr="00675FB0">
        <w:rPr>
          <w:rFonts w:ascii="Calibri" w:hAnsi="Calibri" w:cs="Calibri"/>
          <w:color w:val="040507"/>
          <w:sz w:val="20"/>
          <w:szCs w:val="20"/>
        </w:rPr>
        <w:t>Lokaler Busunternehmer, Organisatoren von Rufbus</w:t>
      </w:r>
      <w:r w:rsidR="00675FB0">
        <w:rPr>
          <w:rFonts w:ascii="Calibri" w:hAnsi="Calibri" w:cs="Calibri"/>
          <w:color w:val="040507"/>
          <w:sz w:val="20"/>
          <w:szCs w:val="20"/>
        </w:rPr>
        <w:t xml:space="preserve"> und </w:t>
      </w:r>
      <w:r w:rsidR="00675FB0" w:rsidRPr="00675FB0">
        <w:rPr>
          <w:rFonts w:ascii="Calibri" w:hAnsi="Calibri" w:cs="Calibri"/>
          <w:color w:val="040507"/>
          <w:sz w:val="20"/>
          <w:szCs w:val="20"/>
        </w:rPr>
        <w:t>Mitfahrbänken, Seniorenservice, eventuell jemand zu anderen Konzepten wie Mitfahrbörse etc. aus anderen Gemeinden</w:t>
      </w:r>
    </w:p>
    <w:p w14:paraId="469D7E02" w14:textId="77777777" w:rsidR="00675FB0" w:rsidRDefault="00675FB0" w:rsidP="00675FB0">
      <w:pPr>
        <w:pStyle w:val="Listenabsatz"/>
        <w:rPr>
          <w:rFonts w:ascii="Calibri" w:hAnsi="Calibri" w:cs="Calibri"/>
          <w:color w:val="040507"/>
          <w:sz w:val="20"/>
          <w:szCs w:val="20"/>
        </w:rPr>
      </w:pPr>
    </w:p>
    <w:p w14:paraId="5BDB611F" w14:textId="473C3C1C" w:rsidR="00EF4255" w:rsidRPr="0041100E" w:rsidRDefault="00675FB0" w:rsidP="00675FB0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>Durchführung des ‚Experten Runden Tisches‘ online oder analog: J</w:t>
      </w:r>
      <w:r w:rsidR="00EF4255" w:rsidRPr="00EF4255">
        <w:rPr>
          <w:rFonts w:ascii="Calibri" w:hAnsi="Calibri" w:cs="Calibri"/>
          <w:color w:val="040507"/>
          <w:sz w:val="20"/>
          <w:szCs w:val="20"/>
        </w:rPr>
        <w:t xml:space="preserve">ede </w:t>
      </w:r>
      <w:r>
        <w:rPr>
          <w:rFonts w:ascii="Calibri" w:hAnsi="Calibri" w:cs="Calibri"/>
          <w:color w:val="040507"/>
          <w:sz w:val="20"/>
          <w:szCs w:val="20"/>
        </w:rPr>
        <w:t xml:space="preserve">Expert*in </w:t>
      </w:r>
      <w:r w:rsidR="00EF4255" w:rsidRPr="00EF4255">
        <w:rPr>
          <w:rFonts w:ascii="Calibri" w:hAnsi="Calibri" w:cs="Calibri"/>
          <w:color w:val="040507"/>
          <w:sz w:val="20"/>
          <w:szCs w:val="20"/>
        </w:rPr>
        <w:t>hat zwei Minuten Zeit die wichtigsten Aspekte in ihrem Verständnis in einer Runde zu nennen, alle kommen nacheinander dran, keine Diskussion. Zweite Runde was fällt ihnen noch ein?</w:t>
      </w:r>
      <w:r>
        <w:rPr>
          <w:rFonts w:ascii="Calibri" w:hAnsi="Calibri" w:cs="Calibri"/>
          <w:color w:val="040507"/>
          <w:sz w:val="20"/>
          <w:szCs w:val="20"/>
        </w:rPr>
        <w:t xml:space="preserve"> </w:t>
      </w:r>
      <w:r w:rsidR="00EF4255" w:rsidRPr="00EF4255">
        <w:rPr>
          <w:rFonts w:ascii="Calibri" w:hAnsi="Calibri" w:cs="Calibri"/>
          <w:color w:val="040507"/>
          <w:sz w:val="20"/>
          <w:szCs w:val="20"/>
        </w:rPr>
        <w:t>Dritte Runde was fällt ihnen noch ein?</w:t>
      </w:r>
    </w:p>
    <w:p w14:paraId="2979CEC5" w14:textId="04EB8FF6" w:rsidR="0041100E" w:rsidRPr="0041100E" w:rsidRDefault="0041100E" w:rsidP="0041100E">
      <w:pPr>
        <w:pStyle w:val="StandardWeb"/>
        <w:spacing w:before="0" w:beforeAutospacing="0" w:after="0" w:afterAutospacing="0" w:line="276" w:lineRule="auto"/>
        <w:ind w:left="708"/>
        <w:rPr>
          <w:rFonts w:ascii="Calibri" w:hAnsi="Calibri" w:cs="Calibri"/>
          <w:sz w:val="20"/>
          <w:szCs w:val="20"/>
        </w:rPr>
      </w:pPr>
      <w:r w:rsidRPr="0041100E">
        <w:rPr>
          <w:rFonts w:ascii="Calibri" w:hAnsi="Calibri" w:cs="Calibri"/>
          <w:sz w:val="20"/>
          <w:szCs w:val="20"/>
        </w:rPr>
        <w:t>Der Experten Runde Tisch sollte mindestens 2 Monate vor dem geplanten Veranstaltungstag durchgeführt werden.</w:t>
      </w:r>
    </w:p>
    <w:p w14:paraId="0A29BA9B" w14:textId="77777777" w:rsidR="00EF4255" w:rsidRPr="00EF4255" w:rsidRDefault="00EF4255" w:rsidP="00EF4255">
      <w:pPr>
        <w:pStyle w:val="StandardWeb"/>
        <w:shd w:val="clear" w:color="auto" w:fill="FFFFFF"/>
        <w:spacing w:before="0" w:beforeAutospacing="0" w:after="120" w:afterAutospacing="0" w:line="276" w:lineRule="auto"/>
        <w:rPr>
          <w:sz w:val="20"/>
          <w:szCs w:val="20"/>
        </w:rPr>
      </w:pPr>
      <w:r w:rsidRPr="00EF4255">
        <w:rPr>
          <w:sz w:val="20"/>
          <w:szCs w:val="20"/>
        </w:rPr>
        <w:t> </w:t>
      </w:r>
    </w:p>
    <w:p w14:paraId="7DE885B3" w14:textId="77777777" w:rsidR="00EF4255" w:rsidRPr="00EF4255" w:rsidRDefault="00EF4255" w:rsidP="00675FB0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F4255">
        <w:rPr>
          <w:rFonts w:ascii="Calibri" w:hAnsi="Calibri" w:cs="Calibri"/>
          <w:color w:val="040507"/>
          <w:sz w:val="20"/>
          <w:szCs w:val="20"/>
        </w:rPr>
        <w:t>Vorab-Info für alle Bürger über das anstehende Verfahren im Amtsblatt</w:t>
      </w:r>
    </w:p>
    <w:p w14:paraId="5C5E2979" w14:textId="77777777" w:rsidR="00EF4255" w:rsidRPr="00EF4255" w:rsidRDefault="00EF4255" w:rsidP="00EF4255">
      <w:pPr>
        <w:pStyle w:val="StandardWeb"/>
        <w:shd w:val="clear" w:color="auto" w:fill="FFFFFF"/>
        <w:spacing w:before="0" w:beforeAutospacing="0" w:after="120" w:afterAutospacing="0" w:line="276" w:lineRule="auto"/>
        <w:rPr>
          <w:sz w:val="20"/>
          <w:szCs w:val="20"/>
        </w:rPr>
      </w:pPr>
      <w:r w:rsidRPr="00EF4255">
        <w:rPr>
          <w:sz w:val="20"/>
          <w:szCs w:val="20"/>
        </w:rPr>
        <w:t> </w:t>
      </w:r>
    </w:p>
    <w:p w14:paraId="2369F421" w14:textId="4B56886B" w:rsidR="00EF4255" w:rsidRPr="00EF4255" w:rsidRDefault="00EF4255" w:rsidP="00675FB0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F4255">
        <w:rPr>
          <w:rFonts w:ascii="Calibri" w:hAnsi="Calibri" w:cs="Calibri"/>
          <w:color w:val="040507"/>
          <w:sz w:val="20"/>
          <w:szCs w:val="20"/>
        </w:rPr>
        <w:t>Auswahl von 300</w:t>
      </w:r>
      <w:r w:rsidR="00675FB0">
        <w:rPr>
          <w:rFonts w:ascii="Calibri" w:hAnsi="Calibri" w:cs="Calibri"/>
          <w:color w:val="040507"/>
          <w:sz w:val="20"/>
          <w:szCs w:val="20"/>
        </w:rPr>
        <w:t>-500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 Bürger</w:t>
      </w:r>
      <w:r w:rsidR="00675FB0">
        <w:rPr>
          <w:rFonts w:ascii="Calibri" w:hAnsi="Calibri" w:cs="Calibri"/>
          <w:color w:val="040507"/>
          <w:sz w:val="20"/>
          <w:szCs w:val="20"/>
        </w:rPr>
        <w:t>*i</w:t>
      </w:r>
      <w:r w:rsidRPr="00EF4255">
        <w:rPr>
          <w:rFonts w:ascii="Calibri" w:hAnsi="Calibri" w:cs="Calibri"/>
          <w:color w:val="040507"/>
          <w:sz w:val="20"/>
          <w:szCs w:val="20"/>
        </w:rPr>
        <w:t>nnen aus dem Einwohnermelderegister über Zufallszahlen</w:t>
      </w:r>
    </w:p>
    <w:p w14:paraId="32C7626B" w14:textId="77777777" w:rsidR="00EF4255" w:rsidRPr="00EF4255" w:rsidRDefault="00EF4255" w:rsidP="00EF4255">
      <w:pPr>
        <w:pStyle w:val="StandardWeb"/>
        <w:shd w:val="clear" w:color="auto" w:fill="FFFFFF"/>
        <w:spacing w:before="0" w:beforeAutospacing="0" w:after="120" w:afterAutospacing="0" w:line="276" w:lineRule="auto"/>
        <w:rPr>
          <w:sz w:val="20"/>
          <w:szCs w:val="20"/>
        </w:rPr>
      </w:pPr>
      <w:r w:rsidRPr="00EF4255">
        <w:rPr>
          <w:sz w:val="20"/>
          <w:szCs w:val="20"/>
        </w:rPr>
        <w:t> </w:t>
      </w:r>
    </w:p>
    <w:p w14:paraId="7CEB67C8" w14:textId="29CD9804" w:rsidR="0041100E" w:rsidRPr="0041100E" w:rsidRDefault="00EF4255" w:rsidP="0041100E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F4255">
        <w:rPr>
          <w:rFonts w:ascii="Calibri" w:hAnsi="Calibri" w:cs="Calibri"/>
          <w:color w:val="040507"/>
          <w:sz w:val="20"/>
          <w:szCs w:val="20"/>
        </w:rPr>
        <w:t>Einladungsschreiben an zunächst 250 BürgerInnen mit der Bitte um Zusage/Absage bis zu einem bestimmten Datum</w:t>
      </w:r>
    </w:p>
    <w:p w14:paraId="746FBFC2" w14:textId="77777777" w:rsidR="0041100E" w:rsidRPr="0041100E" w:rsidRDefault="0041100E" w:rsidP="0041100E">
      <w:pPr>
        <w:pStyle w:val="StandardWeb"/>
        <w:spacing w:before="0" w:beforeAutospacing="0" w:after="0" w:afterAutospacing="0" w:line="276" w:lineRule="auto"/>
        <w:rPr>
          <w:sz w:val="20"/>
          <w:szCs w:val="20"/>
        </w:rPr>
      </w:pPr>
    </w:p>
    <w:p w14:paraId="261760D7" w14:textId="783BA4B8" w:rsidR="00EF4255" w:rsidRPr="00D80B33" w:rsidRDefault="00EF4255" w:rsidP="00675FB0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F4255">
        <w:rPr>
          <w:rFonts w:ascii="Calibri" w:hAnsi="Calibri" w:cs="Calibri"/>
          <w:color w:val="040507"/>
          <w:sz w:val="20"/>
          <w:szCs w:val="20"/>
        </w:rPr>
        <w:t>Einladungen (</w:t>
      </w:r>
      <w:r w:rsidR="0041100E">
        <w:rPr>
          <w:rFonts w:ascii="Calibri" w:hAnsi="Calibri" w:cs="Calibri"/>
          <w:color w:val="040507"/>
          <w:sz w:val="20"/>
          <w:szCs w:val="20"/>
        </w:rPr>
        <w:t xml:space="preserve">mit 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Ort, Datum, </w:t>
      </w:r>
      <w:r w:rsidR="0041100E">
        <w:rPr>
          <w:rFonts w:ascii="Calibri" w:hAnsi="Calibri" w:cs="Calibri"/>
          <w:color w:val="040507"/>
          <w:sz w:val="20"/>
          <w:szCs w:val="20"/>
        </w:rPr>
        <w:t xml:space="preserve">Zeitdauer, </w:t>
      </w:r>
      <w:r w:rsidRPr="00EF4255">
        <w:rPr>
          <w:rFonts w:ascii="Calibri" w:hAnsi="Calibri" w:cs="Calibri"/>
          <w:color w:val="040507"/>
          <w:sz w:val="20"/>
          <w:szCs w:val="20"/>
        </w:rPr>
        <w:t>Entlastungsstrukturen zur Teilnahme</w:t>
      </w:r>
      <w:r w:rsidR="00662107">
        <w:rPr>
          <w:rFonts w:ascii="Calibri" w:hAnsi="Calibri" w:cs="Calibri"/>
          <w:color w:val="040507"/>
          <w:sz w:val="20"/>
          <w:szCs w:val="20"/>
        </w:rPr>
        <w:t>, nur allgemeine Beschreibung des Themas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) ca. Monat vor Durchführungstermin (vorzugsweise an einem Samstag) </w:t>
      </w:r>
      <w:r w:rsidR="0041100E">
        <w:rPr>
          <w:rFonts w:ascii="Calibri" w:hAnsi="Calibri" w:cs="Calibri"/>
          <w:color w:val="040507"/>
          <w:sz w:val="20"/>
          <w:szCs w:val="20"/>
        </w:rPr>
        <w:t>durch eine seriöse und bekannte Person in der Gemeinde. C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a. </w:t>
      </w:r>
      <w:r w:rsidR="0041100E">
        <w:rPr>
          <w:rFonts w:ascii="Calibri" w:hAnsi="Calibri" w:cs="Calibri"/>
          <w:color w:val="040507"/>
          <w:sz w:val="20"/>
          <w:szCs w:val="20"/>
        </w:rPr>
        <w:t xml:space="preserve">die </w:t>
      </w:r>
      <w:r w:rsidRPr="00EF4255">
        <w:rPr>
          <w:rFonts w:ascii="Calibri" w:hAnsi="Calibri" w:cs="Calibri"/>
          <w:color w:val="040507"/>
          <w:sz w:val="20"/>
          <w:szCs w:val="20"/>
        </w:rPr>
        <w:t>10-fach Menge einladen</w:t>
      </w:r>
      <w:r w:rsidR="0041100E">
        <w:rPr>
          <w:rFonts w:ascii="Calibri" w:hAnsi="Calibri" w:cs="Calibri"/>
          <w:color w:val="040507"/>
          <w:sz w:val="20"/>
          <w:szCs w:val="20"/>
        </w:rPr>
        <w:t xml:space="preserve">, weil erfahrungsgemäß nur ca. 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10% </w:t>
      </w:r>
      <w:r w:rsidR="0041100E">
        <w:rPr>
          <w:rFonts w:ascii="Calibri" w:hAnsi="Calibri" w:cs="Calibri"/>
          <w:color w:val="040507"/>
          <w:sz w:val="20"/>
          <w:szCs w:val="20"/>
        </w:rPr>
        <w:t>zusage</w:t>
      </w:r>
      <w:r w:rsidRPr="00EF4255">
        <w:rPr>
          <w:rFonts w:ascii="Calibri" w:hAnsi="Calibri" w:cs="Calibri"/>
          <w:color w:val="040507"/>
          <w:sz w:val="20"/>
          <w:szCs w:val="20"/>
        </w:rPr>
        <w:t>n</w:t>
      </w:r>
      <w:r w:rsidR="0041100E">
        <w:rPr>
          <w:rFonts w:ascii="Calibri" w:hAnsi="Calibri" w:cs="Calibri"/>
          <w:color w:val="040507"/>
          <w:sz w:val="20"/>
          <w:szCs w:val="20"/>
        </w:rPr>
        <w:t xml:space="preserve">. Um verbindliche </w:t>
      </w:r>
      <w:r w:rsidRPr="00EF4255">
        <w:rPr>
          <w:rFonts w:ascii="Calibri" w:hAnsi="Calibri" w:cs="Calibri"/>
          <w:color w:val="040507"/>
          <w:sz w:val="20"/>
          <w:szCs w:val="20"/>
        </w:rPr>
        <w:t>Bestätigung der Teilnahme</w:t>
      </w:r>
      <w:r w:rsidR="0041100E">
        <w:rPr>
          <w:rFonts w:ascii="Calibri" w:hAnsi="Calibri" w:cs="Calibri"/>
          <w:color w:val="040507"/>
          <w:sz w:val="20"/>
          <w:szCs w:val="20"/>
        </w:rPr>
        <w:t xml:space="preserve"> bitten. 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Ansprechpartner </w:t>
      </w:r>
      <w:r w:rsidR="0041100E">
        <w:rPr>
          <w:rFonts w:ascii="Calibri" w:hAnsi="Calibri" w:cs="Calibri"/>
          <w:color w:val="040507"/>
          <w:sz w:val="20"/>
          <w:szCs w:val="20"/>
        </w:rPr>
        <w:t xml:space="preserve">mit </w:t>
      </w:r>
      <w:r w:rsidRPr="00EF4255">
        <w:rPr>
          <w:rFonts w:ascii="Calibri" w:hAnsi="Calibri" w:cs="Calibri"/>
          <w:color w:val="040507"/>
          <w:sz w:val="20"/>
          <w:szCs w:val="20"/>
        </w:rPr>
        <w:t>Tel</w:t>
      </w:r>
      <w:r w:rsidR="0041100E">
        <w:rPr>
          <w:rFonts w:ascii="Calibri" w:hAnsi="Calibri" w:cs="Calibri"/>
          <w:color w:val="040507"/>
          <w:sz w:val="20"/>
          <w:szCs w:val="20"/>
        </w:rPr>
        <w:t xml:space="preserve">efonnummer und </w:t>
      </w:r>
      <w:r w:rsidRPr="00EF4255">
        <w:rPr>
          <w:rFonts w:ascii="Calibri" w:hAnsi="Calibri" w:cs="Calibri"/>
          <w:color w:val="040507"/>
          <w:sz w:val="20"/>
          <w:szCs w:val="20"/>
        </w:rPr>
        <w:t>A</w:t>
      </w:r>
      <w:r w:rsidR="0041100E">
        <w:rPr>
          <w:rFonts w:ascii="Calibri" w:hAnsi="Calibri" w:cs="Calibri"/>
          <w:color w:val="040507"/>
          <w:sz w:val="20"/>
          <w:szCs w:val="20"/>
        </w:rPr>
        <w:t>nschrift nennen.</w:t>
      </w:r>
    </w:p>
    <w:p w14:paraId="6310E612" w14:textId="77777777" w:rsidR="00D80B33" w:rsidRDefault="00D80B33" w:rsidP="00D80B33">
      <w:pPr>
        <w:pStyle w:val="Listenabsatz"/>
        <w:rPr>
          <w:sz w:val="20"/>
          <w:szCs w:val="20"/>
        </w:rPr>
      </w:pPr>
    </w:p>
    <w:p w14:paraId="6E5C3958" w14:textId="18A48BE0" w:rsidR="00D80B33" w:rsidRPr="00EF4255" w:rsidRDefault="00D80B33" w:rsidP="00675FB0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 xml:space="preserve">Für die </w:t>
      </w:r>
      <w:proofErr w:type="gramStart"/>
      <w:r>
        <w:rPr>
          <w:rFonts w:ascii="Calibri" w:hAnsi="Calibri" w:cs="Calibri"/>
          <w:color w:val="040507"/>
          <w:sz w:val="20"/>
          <w:szCs w:val="20"/>
        </w:rPr>
        <w:t xml:space="preserve">Veranstaltung 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 </w:t>
      </w:r>
      <w:r>
        <w:rPr>
          <w:rFonts w:ascii="Calibri" w:hAnsi="Calibri" w:cs="Calibri"/>
          <w:color w:val="040507"/>
          <w:sz w:val="20"/>
          <w:szCs w:val="20"/>
        </w:rPr>
        <w:t>bietet</w:t>
      </w:r>
      <w:proofErr w:type="gramEnd"/>
      <w:r>
        <w:rPr>
          <w:rFonts w:ascii="Calibri" w:hAnsi="Calibri" w:cs="Calibri"/>
          <w:color w:val="040507"/>
          <w:sz w:val="20"/>
          <w:szCs w:val="20"/>
        </w:rPr>
        <w:t xml:space="preserve"> sich je nach Umfang und Anzahl der Arbeitsrunden ein </w:t>
      </w:r>
      <w:r w:rsidRPr="00EF4255">
        <w:rPr>
          <w:rFonts w:ascii="Calibri" w:hAnsi="Calibri" w:cs="Calibri"/>
          <w:color w:val="040507"/>
          <w:sz w:val="20"/>
          <w:szCs w:val="20"/>
        </w:rPr>
        <w:t>Samstagvormittag 9 - 1</w:t>
      </w:r>
      <w:r>
        <w:rPr>
          <w:rFonts w:ascii="Calibri" w:hAnsi="Calibri" w:cs="Calibri"/>
          <w:color w:val="040507"/>
          <w:sz w:val="20"/>
          <w:szCs w:val="20"/>
        </w:rPr>
        <w:t>3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 Uhr</w:t>
      </w:r>
      <w:r>
        <w:rPr>
          <w:rFonts w:ascii="Calibri" w:hAnsi="Calibri" w:cs="Calibri"/>
          <w:color w:val="040507"/>
          <w:sz w:val="20"/>
          <w:szCs w:val="20"/>
        </w:rPr>
        <w:t xml:space="preserve"> (2 Arbeitsrunden) </w:t>
      </w:r>
      <w:r w:rsidRPr="00EF4255">
        <w:rPr>
          <w:rFonts w:ascii="Calibri" w:hAnsi="Calibri" w:cs="Calibri"/>
          <w:color w:val="040507"/>
          <w:sz w:val="20"/>
          <w:szCs w:val="20"/>
        </w:rPr>
        <w:t>oder Samstagnachmittag 14 - 18 Uhr</w:t>
      </w:r>
      <w:r>
        <w:rPr>
          <w:rFonts w:ascii="Calibri" w:hAnsi="Calibri" w:cs="Calibri"/>
          <w:color w:val="040507"/>
          <w:sz w:val="20"/>
          <w:szCs w:val="20"/>
        </w:rPr>
        <w:t xml:space="preserve"> (2 Arbeitsrunden) </w:t>
      </w:r>
      <w:r w:rsidRPr="00EF4255">
        <w:rPr>
          <w:rFonts w:ascii="Calibri" w:hAnsi="Calibri" w:cs="Calibri"/>
          <w:color w:val="040507"/>
          <w:sz w:val="20"/>
          <w:szCs w:val="20"/>
        </w:rPr>
        <w:t>oder ein ganzer Samstag</w:t>
      </w:r>
      <w:r>
        <w:rPr>
          <w:rFonts w:ascii="Calibri" w:hAnsi="Calibri" w:cs="Calibri"/>
          <w:color w:val="040507"/>
          <w:sz w:val="20"/>
          <w:szCs w:val="20"/>
        </w:rPr>
        <w:t xml:space="preserve"> (3 bis </w:t>
      </w:r>
      <w:proofErr w:type="spellStart"/>
      <w:r>
        <w:rPr>
          <w:rFonts w:ascii="Calibri" w:hAnsi="Calibri" w:cs="Calibri"/>
          <w:color w:val="040507"/>
          <w:sz w:val="20"/>
          <w:szCs w:val="20"/>
        </w:rPr>
        <w:t>max</w:t>
      </w:r>
      <w:proofErr w:type="spellEnd"/>
      <w:r>
        <w:rPr>
          <w:rFonts w:ascii="Calibri" w:hAnsi="Calibri" w:cs="Calibri"/>
          <w:color w:val="040507"/>
          <w:sz w:val="20"/>
          <w:szCs w:val="20"/>
        </w:rPr>
        <w:t xml:space="preserve"> 4 Arbeitsrunden) an</w:t>
      </w:r>
    </w:p>
    <w:p w14:paraId="69EAD3E5" w14:textId="77777777" w:rsidR="00EF4255" w:rsidRPr="00EF4255" w:rsidRDefault="00EF4255" w:rsidP="00EF4255">
      <w:pPr>
        <w:pStyle w:val="StandardWeb"/>
        <w:shd w:val="clear" w:color="auto" w:fill="FFFFFF"/>
        <w:spacing w:before="0" w:beforeAutospacing="0" w:after="120" w:afterAutospacing="0" w:line="276" w:lineRule="auto"/>
        <w:rPr>
          <w:sz w:val="20"/>
          <w:szCs w:val="20"/>
        </w:rPr>
      </w:pPr>
      <w:r w:rsidRPr="00EF4255">
        <w:rPr>
          <w:sz w:val="20"/>
          <w:szCs w:val="20"/>
        </w:rPr>
        <w:t> </w:t>
      </w:r>
    </w:p>
    <w:p w14:paraId="70CFF671" w14:textId="148B0595" w:rsidR="00EF4255" w:rsidRPr="00EF4255" w:rsidRDefault="00EF4255" w:rsidP="0041100E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F4255">
        <w:rPr>
          <w:rFonts w:ascii="Calibri" w:hAnsi="Calibri" w:cs="Calibri"/>
          <w:color w:val="040507"/>
          <w:sz w:val="20"/>
          <w:szCs w:val="20"/>
        </w:rPr>
        <w:t xml:space="preserve">Falls bis </w:t>
      </w:r>
      <w:r w:rsidR="0041100E">
        <w:rPr>
          <w:rFonts w:ascii="Calibri" w:hAnsi="Calibri" w:cs="Calibri"/>
          <w:color w:val="040507"/>
          <w:sz w:val="20"/>
          <w:szCs w:val="20"/>
        </w:rPr>
        <w:t>zum kommunizierten Rückmeldetermin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 noch keine 25 Personen zugesagt haben</w:t>
      </w:r>
      <w:r w:rsidR="0041100E">
        <w:rPr>
          <w:rFonts w:ascii="Calibri" w:hAnsi="Calibri" w:cs="Calibri"/>
          <w:color w:val="040507"/>
          <w:sz w:val="20"/>
          <w:szCs w:val="20"/>
        </w:rPr>
        <w:t xml:space="preserve"> 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weitere Einladungen </w:t>
      </w:r>
      <w:proofErr w:type="gramStart"/>
      <w:r w:rsidRPr="00EF4255">
        <w:rPr>
          <w:rFonts w:ascii="Calibri" w:hAnsi="Calibri" w:cs="Calibri"/>
          <w:color w:val="040507"/>
          <w:sz w:val="20"/>
          <w:szCs w:val="20"/>
        </w:rPr>
        <w:t>verschicken</w:t>
      </w:r>
      <w:proofErr w:type="gramEnd"/>
      <w:r w:rsidRPr="00EF4255">
        <w:rPr>
          <w:rFonts w:ascii="Calibri" w:hAnsi="Calibri" w:cs="Calibri"/>
          <w:color w:val="040507"/>
          <w:sz w:val="20"/>
          <w:szCs w:val="20"/>
        </w:rPr>
        <w:t xml:space="preserve"> bis die nötige Anzahl an Zusagen erreicht ist.</w:t>
      </w:r>
    </w:p>
    <w:p w14:paraId="752E4FB9" w14:textId="77777777" w:rsidR="00EF4255" w:rsidRPr="00EF4255" w:rsidRDefault="00EF4255" w:rsidP="00EF4255">
      <w:pPr>
        <w:pStyle w:val="StandardWeb"/>
        <w:shd w:val="clear" w:color="auto" w:fill="FFFFFF"/>
        <w:spacing w:before="0" w:beforeAutospacing="0" w:after="120" w:afterAutospacing="0" w:line="276" w:lineRule="auto"/>
        <w:rPr>
          <w:sz w:val="20"/>
          <w:szCs w:val="20"/>
        </w:rPr>
      </w:pPr>
      <w:r w:rsidRPr="00EF4255">
        <w:rPr>
          <w:sz w:val="20"/>
          <w:szCs w:val="20"/>
        </w:rPr>
        <w:lastRenderedPageBreak/>
        <w:t> </w:t>
      </w:r>
    </w:p>
    <w:p w14:paraId="47C27D56" w14:textId="77777777" w:rsidR="00662107" w:rsidRPr="00662107" w:rsidRDefault="00EF4255" w:rsidP="0041100E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F4255">
        <w:rPr>
          <w:rFonts w:ascii="Calibri" w:hAnsi="Calibri" w:cs="Calibri"/>
          <w:color w:val="040507"/>
          <w:sz w:val="20"/>
          <w:szCs w:val="20"/>
        </w:rPr>
        <w:t>Betreuungsteam erarbeitet in Absprache mit dem Auftraggeber sinnvolle Fragestellungen</w:t>
      </w:r>
      <w:r w:rsidR="0041100E">
        <w:rPr>
          <w:rFonts w:ascii="Calibri" w:hAnsi="Calibri" w:cs="Calibri"/>
          <w:color w:val="040507"/>
          <w:sz w:val="20"/>
          <w:szCs w:val="20"/>
        </w:rPr>
        <w:t xml:space="preserve"> und bestätigt </w:t>
      </w:r>
      <w:proofErr w:type="gramStart"/>
      <w:r w:rsidR="0041100E">
        <w:rPr>
          <w:rFonts w:ascii="Calibri" w:hAnsi="Calibri" w:cs="Calibri"/>
          <w:color w:val="040507"/>
          <w:sz w:val="20"/>
          <w:szCs w:val="20"/>
        </w:rPr>
        <w:t>die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 Referent</w:t>
      </w:r>
      <w:proofErr w:type="gramEnd"/>
      <w:r w:rsidR="0041100E">
        <w:rPr>
          <w:rFonts w:ascii="Calibri" w:hAnsi="Calibri" w:cs="Calibri"/>
          <w:color w:val="040507"/>
          <w:sz w:val="20"/>
          <w:szCs w:val="20"/>
        </w:rPr>
        <w:t>*innen für das Expert*innen Briefing am Veranstaltungstag</w:t>
      </w:r>
    </w:p>
    <w:p w14:paraId="0B4F2077" w14:textId="77777777" w:rsidR="00662107" w:rsidRDefault="00662107" w:rsidP="00662107">
      <w:pPr>
        <w:pStyle w:val="Listenabsatz"/>
        <w:rPr>
          <w:rFonts w:ascii="Calibri" w:hAnsi="Calibri" w:cs="Calibri"/>
          <w:color w:val="040507"/>
          <w:sz w:val="20"/>
          <w:szCs w:val="20"/>
        </w:rPr>
      </w:pPr>
    </w:p>
    <w:p w14:paraId="19B0D128" w14:textId="40E97AC6" w:rsidR="00662107" w:rsidRPr="00D80B33" w:rsidRDefault="00662107" w:rsidP="00D80B33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>Expert*innenbriefing möglichst live, nicht online. Expert*innen sollen sich auf die Vermittlung von Fakten und ihrer Perspektive zu dem Thema konzentrieren und keine Empfehlungen oder Lösungen anbieten. Nur inhaltliche Fragen sind während des Expert*innenbriefings erlaubt, keine Diskussionen oder Bewertungen.</w:t>
      </w:r>
    </w:p>
    <w:p w14:paraId="3D9AF843" w14:textId="77777777" w:rsidR="00D80B33" w:rsidRDefault="00D80B33" w:rsidP="00D80B33">
      <w:pPr>
        <w:pStyle w:val="Listenabsatz"/>
        <w:rPr>
          <w:sz w:val="20"/>
          <w:szCs w:val="20"/>
        </w:rPr>
      </w:pPr>
    </w:p>
    <w:p w14:paraId="77CE3A2E" w14:textId="77777777" w:rsidR="00D80B33" w:rsidRPr="00D80B33" w:rsidRDefault="00D80B33" w:rsidP="00D80B33">
      <w:pPr>
        <w:pStyle w:val="StandardWeb"/>
        <w:spacing w:before="0" w:beforeAutospacing="0" w:after="0" w:afterAutospacing="0" w:line="276" w:lineRule="auto"/>
        <w:ind w:left="720"/>
        <w:rPr>
          <w:sz w:val="20"/>
          <w:szCs w:val="20"/>
        </w:rPr>
      </w:pPr>
    </w:p>
    <w:p w14:paraId="359E265F" w14:textId="7B96CEB6" w:rsidR="00EF4255" w:rsidRPr="00EF4255" w:rsidRDefault="00662107" w:rsidP="00D80B33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 xml:space="preserve">Betreuungskernteam trifft sich vor dem Termin, um Materialien vorzubereiten und den detaillierten Ablauf (Agenda, Räume und Organisation </w:t>
      </w:r>
      <w:proofErr w:type="gramStart"/>
      <w:r>
        <w:rPr>
          <w:rFonts w:ascii="Calibri" w:hAnsi="Calibri" w:cs="Calibri"/>
          <w:color w:val="040507"/>
          <w:sz w:val="20"/>
          <w:szCs w:val="20"/>
        </w:rPr>
        <w:t>der  Kleingruppen</w:t>
      </w:r>
      <w:proofErr w:type="gramEnd"/>
      <w:r>
        <w:rPr>
          <w:rFonts w:ascii="Calibri" w:hAnsi="Calibri" w:cs="Calibri"/>
          <w:color w:val="040507"/>
          <w:sz w:val="20"/>
          <w:szCs w:val="20"/>
        </w:rPr>
        <w:t>) zu planen sowie die Arbeits-Materialien auszulegen. Es empfiehlt sich auch, das Betreuungsteam vor Ort vor der Veranstaltung mit den Räumlichkeiten und dem Ablauf vertraut zu machen und sehr konkret festzulegen, wer für welche Aufgaben</w:t>
      </w:r>
      <w:r w:rsidR="00D80B33">
        <w:rPr>
          <w:rFonts w:ascii="Calibri" w:hAnsi="Calibri" w:cs="Calibri"/>
          <w:color w:val="040507"/>
          <w:sz w:val="20"/>
          <w:szCs w:val="20"/>
        </w:rPr>
        <w:t xml:space="preserve"> (Empfang und Identifizierung der Teilnehmer*innen, Zeitwächter, Betreuung der Kleingruppen und Referent*innen) </w:t>
      </w:r>
      <w:r>
        <w:rPr>
          <w:rFonts w:ascii="Calibri" w:hAnsi="Calibri" w:cs="Calibri"/>
          <w:color w:val="040507"/>
          <w:sz w:val="20"/>
          <w:szCs w:val="20"/>
        </w:rPr>
        <w:t>zuständig ist.</w:t>
      </w:r>
      <w:r w:rsidR="00EF4255" w:rsidRPr="00EF4255">
        <w:rPr>
          <w:rFonts w:ascii="Calibri" w:hAnsi="Calibri" w:cs="Calibri"/>
          <w:color w:val="040507"/>
          <w:sz w:val="20"/>
          <w:szCs w:val="20"/>
        </w:rPr>
        <w:br/>
      </w:r>
    </w:p>
    <w:p w14:paraId="0F32DFEF" w14:textId="77777777" w:rsidR="00EF4255" w:rsidRPr="00EF4255" w:rsidRDefault="00EF4255" w:rsidP="00EF4255">
      <w:pPr>
        <w:pStyle w:val="StandardWeb"/>
        <w:shd w:val="clear" w:color="auto" w:fill="FFFFFF"/>
        <w:spacing w:before="0" w:beforeAutospacing="0" w:after="120" w:afterAutospacing="0" w:line="276" w:lineRule="auto"/>
        <w:rPr>
          <w:sz w:val="20"/>
          <w:szCs w:val="20"/>
        </w:rPr>
      </w:pPr>
      <w:r w:rsidRPr="00EF4255">
        <w:rPr>
          <w:sz w:val="20"/>
          <w:szCs w:val="20"/>
        </w:rPr>
        <w:t> </w:t>
      </w:r>
    </w:p>
    <w:p w14:paraId="2DC58A00" w14:textId="09C748ED" w:rsidR="00EF4255" w:rsidRPr="00EF4255" w:rsidRDefault="00D80B33" w:rsidP="00D80B33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Calibri" w:hAnsi="Calibri" w:cs="Calibri"/>
          <w:color w:val="040507"/>
          <w:sz w:val="20"/>
          <w:szCs w:val="20"/>
        </w:rPr>
        <w:t>Dokumentation des Ablaufs und der Ergebnisse für Auftraggeber, ggf. Presse und Teilnehmer*innen</w:t>
      </w:r>
    </w:p>
    <w:p w14:paraId="0E4BE1FE" w14:textId="77777777" w:rsidR="00EF4255" w:rsidRPr="00EF4255" w:rsidRDefault="00EF4255" w:rsidP="00EF4255">
      <w:pPr>
        <w:pStyle w:val="StandardWeb"/>
        <w:shd w:val="clear" w:color="auto" w:fill="FFFFFF"/>
        <w:spacing w:before="0" w:beforeAutospacing="0" w:after="120" w:afterAutospacing="0" w:line="276" w:lineRule="auto"/>
        <w:rPr>
          <w:sz w:val="20"/>
          <w:szCs w:val="20"/>
        </w:rPr>
      </w:pPr>
      <w:r w:rsidRPr="00EF4255">
        <w:rPr>
          <w:sz w:val="20"/>
          <w:szCs w:val="20"/>
        </w:rPr>
        <w:t> </w:t>
      </w:r>
    </w:p>
    <w:p w14:paraId="10298566" w14:textId="292A4959" w:rsidR="00EF4255" w:rsidRPr="00EF4255" w:rsidRDefault="00EF4255" w:rsidP="00D80B33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F4255">
        <w:rPr>
          <w:rFonts w:ascii="Calibri" w:hAnsi="Calibri" w:cs="Calibri"/>
          <w:color w:val="040507"/>
          <w:sz w:val="20"/>
          <w:szCs w:val="20"/>
        </w:rPr>
        <w:t>Übergabe der Ergebnisse an den Auftraggeber</w:t>
      </w:r>
      <w:r w:rsidR="00D80B33">
        <w:rPr>
          <w:rFonts w:ascii="Calibri" w:hAnsi="Calibri" w:cs="Calibri"/>
          <w:color w:val="040507"/>
          <w:sz w:val="20"/>
          <w:szCs w:val="20"/>
        </w:rPr>
        <w:t>, ggf. Presse, Teilnehmer*innen und ggf.</w:t>
      </w:r>
      <w:r w:rsidRPr="00EF4255">
        <w:rPr>
          <w:rFonts w:ascii="Calibri" w:hAnsi="Calibri" w:cs="Calibri"/>
          <w:color w:val="040507"/>
          <w:sz w:val="20"/>
          <w:szCs w:val="20"/>
        </w:rPr>
        <w:t xml:space="preserve">  an alle Haushalte der Gemeinde</w:t>
      </w:r>
    </w:p>
    <w:p w14:paraId="57768252" w14:textId="77777777" w:rsidR="00EF4255" w:rsidRPr="00EF4255" w:rsidRDefault="00EF4255" w:rsidP="00EF4255">
      <w:pPr>
        <w:spacing w:line="276" w:lineRule="auto"/>
        <w:rPr>
          <w:sz w:val="20"/>
          <w:szCs w:val="20"/>
        </w:rPr>
      </w:pPr>
    </w:p>
    <w:sectPr w:rsidR="00EF4255" w:rsidRPr="00EF42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BC"/>
    <w:multiLevelType w:val="multilevel"/>
    <w:tmpl w:val="EFC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5210"/>
    <w:multiLevelType w:val="multilevel"/>
    <w:tmpl w:val="E770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02181"/>
    <w:multiLevelType w:val="multilevel"/>
    <w:tmpl w:val="0906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279EC"/>
    <w:multiLevelType w:val="multilevel"/>
    <w:tmpl w:val="6E8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83A29"/>
    <w:multiLevelType w:val="multilevel"/>
    <w:tmpl w:val="F700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E3C5D"/>
    <w:multiLevelType w:val="hybridMultilevel"/>
    <w:tmpl w:val="285A8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4B90"/>
    <w:multiLevelType w:val="hybridMultilevel"/>
    <w:tmpl w:val="07A21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71CBD"/>
    <w:multiLevelType w:val="multilevel"/>
    <w:tmpl w:val="66A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22DB2"/>
    <w:multiLevelType w:val="multilevel"/>
    <w:tmpl w:val="7DCA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C6668"/>
    <w:multiLevelType w:val="multilevel"/>
    <w:tmpl w:val="C51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347A6"/>
    <w:multiLevelType w:val="multilevel"/>
    <w:tmpl w:val="F046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B509A"/>
    <w:multiLevelType w:val="multilevel"/>
    <w:tmpl w:val="D1F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B096C"/>
    <w:multiLevelType w:val="multilevel"/>
    <w:tmpl w:val="2D14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3136514">
    <w:abstractNumId w:val="0"/>
  </w:num>
  <w:num w:numId="2" w16cid:durableId="155145877">
    <w:abstractNumId w:val="2"/>
  </w:num>
  <w:num w:numId="3" w16cid:durableId="563640121">
    <w:abstractNumId w:val="10"/>
  </w:num>
  <w:num w:numId="4" w16cid:durableId="1055008652">
    <w:abstractNumId w:val="1"/>
  </w:num>
  <w:num w:numId="5" w16cid:durableId="1082793598">
    <w:abstractNumId w:val="7"/>
  </w:num>
  <w:num w:numId="6" w16cid:durableId="1851555640">
    <w:abstractNumId w:val="12"/>
  </w:num>
  <w:num w:numId="7" w16cid:durableId="386607714">
    <w:abstractNumId w:val="9"/>
  </w:num>
  <w:num w:numId="8" w16cid:durableId="2010671580">
    <w:abstractNumId w:val="3"/>
  </w:num>
  <w:num w:numId="9" w16cid:durableId="1678195007">
    <w:abstractNumId w:val="11"/>
  </w:num>
  <w:num w:numId="10" w16cid:durableId="1504665353">
    <w:abstractNumId w:val="8"/>
  </w:num>
  <w:num w:numId="11" w16cid:durableId="1863742137">
    <w:abstractNumId w:val="4"/>
  </w:num>
  <w:num w:numId="12" w16cid:durableId="2104494301">
    <w:abstractNumId w:val="5"/>
  </w:num>
  <w:num w:numId="13" w16cid:durableId="394089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55"/>
    <w:rsid w:val="00407C33"/>
    <w:rsid w:val="0041100E"/>
    <w:rsid w:val="00662107"/>
    <w:rsid w:val="00675FB0"/>
    <w:rsid w:val="00D80B33"/>
    <w:rsid w:val="00E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C206C"/>
  <w15:chartTrackingRefBased/>
  <w15:docId w15:val="{E036D4BB-D946-D742-8FEC-4DF1B0D4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F42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42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42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42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42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42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42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42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42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42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42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42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425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425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425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425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425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425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F42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4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42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42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F42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F425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F425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F425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42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425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F4255"/>
    <w:rPr>
      <w:b/>
      <w:bCs/>
      <w:smallCaps/>
      <w:color w:val="0F4761" w:themeColor="accent1" w:themeShade="BF"/>
      <w:spacing w:val="5"/>
    </w:rPr>
  </w:style>
  <w:style w:type="paragraph" w:customStyle="1" w:styleId="docdata">
    <w:name w:val="docdata"/>
    <w:aliases w:val="docy,v5,37007,bqiaagaaeuyeaaagdacaaaocrqaabusoaaaaaaaaaaaaaaaaaaaaaaaaaaaaaaaaaaaaaaaaaaaaaaaaaaaaaaaaaaaaaaaaaaaaaaaaaaaaaaaaaaaaaaaaaaaaaaaaaaaaaaaaaaaaaaaaaaaaaaaaaaaaaaaaaaaaaaaaaaaaaaaaaaaaaaaaaaaaaaaaaaaaaaaaaaaaaaaaaaaaaaaaaaaaaaaaaaaaaaa"/>
    <w:basedOn w:val="Standard"/>
    <w:rsid w:val="00EF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EF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Kraus</dc:creator>
  <cp:keywords/>
  <dc:description/>
  <cp:lastModifiedBy>Sabine Kraus</cp:lastModifiedBy>
  <cp:revision>2</cp:revision>
  <dcterms:created xsi:type="dcterms:W3CDTF">2024-03-07T14:39:00Z</dcterms:created>
  <dcterms:modified xsi:type="dcterms:W3CDTF">2024-03-07T14:39:00Z</dcterms:modified>
</cp:coreProperties>
</file>